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8E3F" w14:textId="77777777" w:rsidR="00B61700" w:rsidRDefault="00922265" w:rsidP="005173AE">
      <w:pPr>
        <w:contextualSpacing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North Lancashire and South Cumbria</w:t>
      </w:r>
    </w:p>
    <w:p w14:paraId="2FFC59D6" w14:textId="2761809F" w:rsidR="00B61700" w:rsidRDefault="00BF256C" w:rsidP="005173AE">
      <w:pPr>
        <w:contextualSpacing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5173AE" w:rsidRPr="007E397E">
        <w:rPr>
          <w:rFonts w:ascii="Arial" w:hAnsi="Arial" w:cs="Arial"/>
          <w:b/>
          <w:sz w:val="36"/>
          <w:szCs w:val="36"/>
          <w:lang w:val="en-US"/>
        </w:rPr>
        <w:t xml:space="preserve">Low Vision </w:t>
      </w:r>
      <w:r w:rsidR="0041537A">
        <w:rPr>
          <w:rFonts w:ascii="Arial" w:hAnsi="Arial" w:cs="Arial"/>
          <w:b/>
          <w:sz w:val="36"/>
          <w:szCs w:val="36"/>
          <w:lang w:val="en-US"/>
        </w:rPr>
        <w:t>Service</w:t>
      </w:r>
      <w:r w:rsidR="005173AE" w:rsidRPr="007E397E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14:paraId="049283CF" w14:textId="1522FB89" w:rsidR="00B61700" w:rsidRPr="00C80D8A" w:rsidRDefault="00AD5619" w:rsidP="005173AE">
      <w:pPr>
        <w:jc w:val="center"/>
        <w:rPr>
          <w:rFonts w:ascii="Arial" w:hAnsi="Arial" w:cs="Arial"/>
          <w:b/>
          <w:lang w:val="en-US"/>
        </w:rPr>
      </w:pPr>
      <w:r w:rsidRPr="00C80D8A">
        <w:rPr>
          <w:rFonts w:ascii="Arial" w:hAnsi="Arial" w:cs="Arial"/>
          <w:b/>
          <w:lang w:val="en-US"/>
        </w:rPr>
        <w:t>Managed by Galloway’s</w:t>
      </w:r>
    </w:p>
    <w:p w14:paraId="7A1870B0" w14:textId="77777777" w:rsidR="00AD5619" w:rsidRDefault="00AD5619" w:rsidP="005173AE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50B2979B" w14:textId="1D336B17" w:rsidR="00EF0AC6" w:rsidRDefault="005173AE" w:rsidP="005173AE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7E397E">
        <w:rPr>
          <w:rFonts w:ascii="Arial" w:hAnsi="Arial" w:cs="Arial"/>
          <w:b/>
          <w:sz w:val="36"/>
          <w:szCs w:val="36"/>
          <w:lang w:val="en-US"/>
        </w:rPr>
        <w:t>Referral Form</w:t>
      </w:r>
    </w:p>
    <w:p w14:paraId="6BA87227" w14:textId="77777777" w:rsidR="00DF2C73" w:rsidRDefault="00DF2C73" w:rsidP="00DF2C73">
      <w:pPr>
        <w:jc w:val="center"/>
        <w:rPr>
          <w:rFonts w:ascii="Arial" w:hAnsi="Arial" w:cs="Arial"/>
          <w:b/>
          <w:sz w:val="24"/>
          <w:szCs w:val="24"/>
        </w:rPr>
      </w:pPr>
    </w:p>
    <w:p w14:paraId="772CC7FE" w14:textId="197B009A" w:rsidR="00DF2C73" w:rsidRDefault="000038C2" w:rsidP="00DF2C73">
      <w:pPr>
        <w:rPr>
          <w:rFonts w:ascii="Arial" w:hAnsi="Arial" w:cs="Arial"/>
          <w:bCs/>
          <w:sz w:val="36"/>
          <w:szCs w:val="36"/>
          <w:lang w:val="en-US"/>
        </w:rPr>
      </w:pPr>
      <w:r w:rsidRPr="00CD7D23">
        <w:rPr>
          <w:rFonts w:ascii="Arial" w:hAnsi="Arial" w:cs="Arial"/>
          <w:bCs/>
          <w:sz w:val="36"/>
          <w:szCs w:val="36"/>
          <w:lang w:val="en-US"/>
        </w:rPr>
        <w:t xml:space="preserve">Please ensure that the patient has seen an optometrist </w:t>
      </w:r>
      <w:r w:rsidR="00CD7D23" w:rsidRPr="00CD7D23">
        <w:rPr>
          <w:rFonts w:ascii="Arial" w:hAnsi="Arial" w:cs="Arial"/>
          <w:bCs/>
          <w:sz w:val="36"/>
          <w:szCs w:val="36"/>
          <w:lang w:val="en-US"/>
        </w:rPr>
        <w:t>in the last 12 months</w:t>
      </w:r>
      <w:r w:rsidR="00877E40">
        <w:rPr>
          <w:rFonts w:ascii="Arial" w:hAnsi="Arial" w:cs="Arial"/>
          <w:bCs/>
          <w:sz w:val="36"/>
          <w:szCs w:val="36"/>
          <w:lang w:val="en-US"/>
        </w:rPr>
        <w:t xml:space="preserve">. Ask the patient to bring their </w:t>
      </w:r>
      <w:r w:rsidR="00CD7D23" w:rsidRPr="00CD7D23">
        <w:rPr>
          <w:rFonts w:ascii="Arial" w:hAnsi="Arial" w:cs="Arial"/>
          <w:bCs/>
          <w:sz w:val="36"/>
          <w:szCs w:val="36"/>
          <w:lang w:val="en-US"/>
        </w:rPr>
        <w:t xml:space="preserve">current prescription to </w:t>
      </w:r>
      <w:r w:rsidR="00877E40">
        <w:rPr>
          <w:rFonts w:ascii="Arial" w:hAnsi="Arial" w:cs="Arial"/>
          <w:bCs/>
          <w:sz w:val="36"/>
          <w:szCs w:val="36"/>
          <w:lang w:val="en-US"/>
        </w:rPr>
        <w:t xml:space="preserve">the appointment </w:t>
      </w:r>
      <w:r w:rsidR="002A60DA">
        <w:rPr>
          <w:rFonts w:ascii="Arial" w:hAnsi="Arial" w:cs="Arial"/>
          <w:bCs/>
          <w:sz w:val="36"/>
          <w:szCs w:val="36"/>
          <w:lang w:val="en-US"/>
        </w:rPr>
        <w:t xml:space="preserve">along with any magnifiers </w:t>
      </w:r>
      <w:r w:rsidR="00877E40">
        <w:rPr>
          <w:rFonts w:ascii="Arial" w:hAnsi="Arial" w:cs="Arial"/>
          <w:bCs/>
          <w:sz w:val="36"/>
          <w:szCs w:val="36"/>
          <w:lang w:val="en-US"/>
        </w:rPr>
        <w:t>and spectacles they</w:t>
      </w:r>
      <w:r w:rsidR="002A60DA">
        <w:rPr>
          <w:rFonts w:ascii="Arial" w:hAnsi="Arial" w:cs="Arial"/>
          <w:bCs/>
          <w:sz w:val="36"/>
          <w:szCs w:val="36"/>
          <w:lang w:val="en-US"/>
        </w:rPr>
        <w:t xml:space="preserve"> are using.</w:t>
      </w:r>
    </w:p>
    <w:p w14:paraId="4EC02A90" w14:textId="77777777" w:rsidR="00CD7D23" w:rsidRPr="00CD7D23" w:rsidRDefault="00CD7D23" w:rsidP="00DF2C73">
      <w:pPr>
        <w:rPr>
          <w:rFonts w:ascii="Arial" w:hAnsi="Arial" w:cs="Arial"/>
          <w:bCs/>
          <w:sz w:val="36"/>
          <w:szCs w:val="36"/>
          <w:lang w:val="en-US"/>
        </w:rPr>
      </w:pPr>
    </w:p>
    <w:p w14:paraId="6E6EFEF4" w14:textId="58B6496F" w:rsidR="005173AE" w:rsidRDefault="00872289" w:rsidP="00872289">
      <w:pPr>
        <w:rPr>
          <w:rFonts w:ascii="Arial" w:hAnsi="Arial" w:cs="Arial"/>
          <w:sz w:val="36"/>
          <w:szCs w:val="36"/>
          <w:lang w:val="en-US"/>
        </w:rPr>
      </w:pPr>
      <w:r w:rsidRPr="007E397E">
        <w:rPr>
          <w:rFonts w:ascii="Arial" w:hAnsi="Arial" w:cs="Arial"/>
          <w:sz w:val="36"/>
          <w:szCs w:val="36"/>
          <w:lang w:val="en-US"/>
        </w:rPr>
        <w:t xml:space="preserve">Please </w:t>
      </w:r>
      <w:r w:rsidR="00A17850">
        <w:rPr>
          <w:rFonts w:ascii="Arial" w:hAnsi="Arial" w:cs="Arial"/>
          <w:sz w:val="36"/>
          <w:szCs w:val="36"/>
          <w:lang w:val="en-US"/>
        </w:rPr>
        <w:t xml:space="preserve">tick </w:t>
      </w:r>
      <w:r w:rsidRPr="007E397E">
        <w:rPr>
          <w:rFonts w:ascii="Arial" w:hAnsi="Arial" w:cs="Arial"/>
          <w:sz w:val="36"/>
          <w:szCs w:val="36"/>
          <w:lang w:val="en-US"/>
        </w:rPr>
        <w:t xml:space="preserve">which clinic you would like to refer to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276"/>
      </w:tblGrid>
      <w:tr w:rsidR="00AB6469" w14:paraId="1AE8C5C8" w14:textId="77777777" w:rsidTr="00AB6469">
        <w:tc>
          <w:tcPr>
            <w:tcW w:w="7366" w:type="dxa"/>
          </w:tcPr>
          <w:p w14:paraId="569E2625" w14:textId="5581B0A2" w:rsidR="00AB6469" w:rsidRDefault="00AB6469" w:rsidP="00872289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A17850">
              <w:rPr>
                <w:rFonts w:ascii="Arial" w:hAnsi="Arial" w:cs="Arial"/>
                <w:sz w:val="36"/>
                <w:szCs w:val="36"/>
                <w:lang w:val="en-US"/>
              </w:rPr>
              <w:t>Barrow</w:t>
            </w:r>
          </w:p>
          <w:p w14:paraId="6B620AB2" w14:textId="3E471763" w:rsidR="00AB6469" w:rsidRPr="00AB6469" w:rsidRDefault="00AB6469" w:rsidP="0087228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h</w:t>
            </w:r>
            <w:r w:rsidRPr="00AB6469">
              <w:rPr>
                <w:rFonts w:ascii="Arial" w:hAnsi="Arial" w:cs="Arial"/>
                <w:sz w:val="28"/>
                <w:szCs w:val="28"/>
                <w:lang w:val="en-US"/>
              </w:rPr>
              <w:t xml:space="preserve">osted by Barrow and Districts Blind Society at </w:t>
            </w:r>
          </w:p>
          <w:p w14:paraId="0C2A4378" w14:textId="77777777" w:rsidR="00AB6469" w:rsidRPr="00AB6469" w:rsidRDefault="00AB6469" w:rsidP="00584F79">
            <w:pPr>
              <w:rPr>
                <w:rFonts w:cs="Arial"/>
                <w:sz w:val="28"/>
                <w:szCs w:val="28"/>
                <w:lang w:val="en-US"/>
              </w:rPr>
            </w:pPr>
            <w:r w:rsidRPr="00AB6469">
              <w:rPr>
                <w:rFonts w:cs="Arial"/>
                <w:sz w:val="28"/>
                <w:szCs w:val="28"/>
                <w:lang w:val="en-US"/>
              </w:rPr>
              <w:t>67/69 Cavendish Street, Barrow in Furness, LA14 1QD  </w:t>
            </w:r>
          </w:p>
          <w:p w14:paraId="725113B9" w14:textId="6FBA3C09" w:rsidR="00AB6469" w:rsidRDefault="00AB6469" w:rsidP="00872289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</w:tcPr>
          <w:p w14:paraId="6FF57B78" w14:textId="77777777" w:rsidR="00AB6469" w:rsidRDefault="00AB6469" w:rsidP="00872289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AB6469" w14:paraId="441759B8" w14:textId="77777777" w:rsidTr="00AB6469">
        <w:tc>
          <w:tcPr>
            <w:tcW w:w="7366" w:type="dxa"/>
          </w:tcPr>
          <w:p w14:paraId="06EC16BA" w14:textId="77777777" w:rsidR="00AB6469" w:rsidRDefault="00AB6469" w:rsidP="00872289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A17850">
              <w:rPr>
                <w:rFonts w:ascii="Arial" w:hAnsi="Arial" w:cs="Arial"/>
                <w:sz w:val="36"/>
                <w:szCs w:val="36"/>
                <w:lang w:val="en-US"/>
              </w:rPr>
              <w:t>South Lakes</w:t>
            </w:r>
          </w:p>
          <w:p w14:paraId="26F84402" w14:textId="54BE44DF" w:rsidR="00975F2E" w:rsidRPr="00975F2E" w:rsidRDefault="00975F2E" w:rsidP="00975F2E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h</w:t>
            </w:r>
            <w:r w:rsidRPr="00975F2E">
              <w:rPr>
                <w:rFonts w:ascii="Arial" w:hAnsi="Arial" w:cs="Arial"/>
                <w:sz w:val="28"/>
                <w:szCs w:val="28"/>
                <w:lang w:val="en-US"/>
              </w:rPr>
              <w:t xml:space="preserve">osted by Sight Advice South Lakes at </w:t>
            </w:r>
            <w:r w:rsidRPr="00975F2E">
              <w:rPr>
                <w:sz w:val="28"/>
                <w:szCs w:val="28"/>
              </w:rPr>
              <w:t>The Bradbury Centre, 116 Highgate, Kendal, Cumbria</w:t>
            </w:r>
            <w:r>
              <w:rPr>
                <w:sz w:val="28"/>
                <w:szCs w:val="28"/>
              </w:rPr>
              <w:t xml:space="preserve">, </w:t>
            </w:r>
            <w:r w:rsidRPr="00975F2E">
              <w:rPr>
                <w:sz w:val="28"/>
                <w:szCs w:val="28"/>
              </w:rPr>
              <w:t xml:space="preserve">LA9 4HE </w:t>
            </w:r>
            <w:r w:rsidRPr="00975F2E">
              <w:rPr>
                <w:b/>
                <w:sz w:val="28"/>
                <w:szCs w:val="28"/>
              </w:rPr>
              <w:t xml:space="preserve"> </w:t>
            </w:r>
          </w:p>
          <w:p w14:paraId="44399939" w14:textId="2EDFC9D5" w:rsidR="00975F2E" w:rsidRPr="00A17850" w:rsidRDefault="00975F2E" w:rsidP="00872289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</w:tcPr>
          <w:p w14:paraId="643088E5" w14:textId="77777777" w:rsidR="00AB6469" w:rsidRDefault="00AB6469" w:rsidP="00872289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AB6469" w14:paraId="0B75455E" w14:textId="77777777" w:rsidTr="00AB6469">
        <w:tc>
          <w:tcPr>
            <w:tcW w:w="7366" w:type="dxa"/>
          </w:tcPr>
          <w:p w14:paraId="0A850B16" w14:textId="77777777" w:rsidR="00AB6469" w:rsidRDefault="00AB6469" w:rsidP="00872289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Grange</w:t>
            </w:r>
          </w:p>
          <w:p w14:paraId="130784DE" w14:textId="77777777" w:rsidR="00401A46" w:rsidRPr="00FC65EF" w:rsidRDefault="00401A46" w:rsidP="00401A4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C65EF">
              <w:rPr>
                <w:rFonts w:ascii="Arial" w:hAnsi="Arial" w:cs="Arial"/>
                <w:sz w:val="28"/>
                <w:szCs w:val="28"/>
                <w:lang w:val="en-US"/>
              </w:rPr>
              <w:t xml:space="preserve">hosted by Barrow and Districts Blind Society at </w:t>
            </w:r>
          </w:p>
          <w:p w14:paraId="023A3DCD" w14:textId="1E2EF11E" w:rsidR="00401A46" w:rsidRPr="00FC65EF" w:rsidRDefault="00401A46" w:rsidP="00401A46">
            <w:pPr>
              <w:rPr>
                <w:sz w:val="28"/>
                <w:szCs w:val="28"/>
                <w:lang w:val="en-US"/>
              </w:rPr>
            </w:pPr>
            <w:r w:rsidRPr="00FC65EF">
              <w:rPr>
                <w:sz w:val="28"/>
                <w:szCs w:val="28"/>
              </w:rPr>
              <w:t>Peninsula Medical Centre</w:t>
            </w:r>
            <w:r w:rsidR="00FC65EF">
              <w:rPr>
                <w:sz w:val="28"/>
                <w:szCs w:val="28"/>
              </w:rPr>
              <w:t xml:space="preserve">, </w:t>
            </w:r>
            <w:proofErr w:type="spellStart"/>
            <w:r w:rsidRPr="00FC65EF">
              <w:rPr>
                <w:sz w:val="28"/>
                <w:szCs w:val="28"/>
              </w:rPr>
              <w:t>Kents</w:t>
            </w:r>
            <w:proofErr w:type="spellEnd"/>
            <w:r w:rsidRPr="00FC65EF">
              <w:rPr>
                <w:sz w:val="28"/>
                <w:szCs w:val="28"/>
              </w:rPr>
              <w:t xml:space="preserve"> Bank Road, Grange-Over-Sands, Cumbria. LA11 7DJ</w:t>
            </w:r>
          </w:p>
          <w:p w14:paraId="5FBE5A0D" w14:textId="1815770E" w:rsidR="00401A46" w:rsidRPr="00A17850" w:rsidRDefault="00401A46" w:rsidP="00872289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</w:tcPr>
          <w:p w14:paraId="6C004AAF" w14:textId="77777777" w:rsidR="00AB6469" w:rsidRDefault="00AB6469" w:rsidP="00872289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AB6469" w14:paraId="5DDA22C4" w14:textId="77777777" w:rsidTr="00AB6469">
        <w:tc>
          <w:tcPr>
            <w:tcW w:w="7366" w:type="dxa"/>
          </w:tcPr>
          <w:p w14:paraId="508A1A5D" w14:textId="77777777" w:rsidR="00AB6469" w:rsidRDefault="00AB6469" w:rsidP="00872289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A17850">
              <w:rPr>
                <w:rFonts w:ascii="Arial" w:hAnsi="Arial" w:cs="Arial"/>
                <w:sz w:val="36"/>
                <w:szCs w:val="36"/>
                <w:lang w:val="en-US"/>
              </w:rPr>
              <w:t>Morecambe</w:t>
            </w:r>
          </w:p>
          <w:p w14:paraId="0A5300A7" w14:textId="77777777" w:rsidR="00A73245" w:rsidRDefault="00DB7868" w:rsidP="0087228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h</w:t>
            </w:r>
            <w:r w:rsidR="00A73245" w:rsidRPr="00DB7868">
              <w:rPr>
                <w:rFonts w:ascii="Arial" w:hAnsi="Arial" w:cs="Arial"/>
                <w:sz w:val="28"/>
                <w:szCs w:val="28"/>
                <w:lang w:val="en-US"/>
              </w:rPr>
              <w:t xml:space="preserve">osted by Galloway’s at </w:t>
            </w:r>
          </w:p>
          <w:p w14:paraId="14F8AB44" w14:textId="5CE94437" w:rsidR="00140148" w:rsidRPr="00140148" w:rsidRDefault="00140148" w:rsidP="0087228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40148">
              <w:rPr>
                <w:rStyle w:val="acopre"/>
                <w:sz w:val="28"/>
                <w:szCs w:val="28"/>
              </w:rPr>
              <w:t xml:space="preserve">12 </w:t>
            </w:r>
            <w:r w:rsidRPr="00140148">
              <w:rPr>
                <w:rStyle w:val="Emphasis"/>
                <w:sz w:val="28"/>
                <w:szCs w:val="28"/>
              </w:rPr>
              <w:t>Victoria Street</w:t>
            </w:r>
            <w:r w:rsidRPr="00140148">
              <w:rPr>
                <w:rStyle w:val="acopre"/>
                <w:sz w:val="28"/>
                <w:szCs w:val="28"/>
              </w:rPr>
              <w:t xml:space="preserve">. </w:t>
            </w:r>
            <w:r w:rsidRPr="00140148">
              <w:rPr>
                <w:rStyle w:val="Emphasis"/>
                <w:sz w:val="28"/>
                <w:szCs w:val="28"/>
              </w:rPr>
              <w:t>Morecambe</w:t>
            </w:r>
            <w:r w:rsidRPr="00140148">
              <w:rPr>
                <w:rStyle w:val="acopre"/>
                <w:sz w:val="28"/>
                <w:szCs w:val="28"/>
              </w:rPr>
              <w:t>, Lancashire. LA4 4AH</w:t>
            </w:r>
          </w:p>
        </w:tc>
        <w:tc>
          <w:tcPr>
            <w:tcW w:w="1276" w:type="dxa"/>
          </w:tcPr>
          <w:p w14:paraId="656FF66E" w14:textId="77777777" w:rsidR="00AB6469" w:rsidRDefault="00AB6469" w:rsidP="00872289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</w:tbl>
    <w:p w14:paraId="12F9E414" w14:textId="77777777" w:rsidR="00A17850" w:rsidRPr="007E397E" w:rsidRDefault="00A17850" w:rsidP="00872289">
      <w:pPr>
        <w:rPr>
          <w:rFonts w:ascii="Arial" w:hAnsi="Arial" w:cs="Arial"/>
          <w:sz w:val="36"/>
          <w:szCs w:val="36"/>
          <w:lang w:val="en-US"/>
        </w:rPr>
      </w:pPr>
    </w:p>
    <w:p w14:paraId="281F75AB" w14:textId="77777777" w:rsidR="00F514BE" w:rsidRPr="007E397E" w:rsidRDefault="00F514BE" w:rsidP="00872289">
      <w:pPr>
        <w:rPr>
          <w:rFonts w:ascii="Arial" w:hAnsi="Arial" w:cs="Arial"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953"/>
      </w:tblGrid>
      <w:tr w:rsidR="005173AE" w:rsidRPr="007E397E" w14:paraId="57B5C378" w14:textId="77777777" w:rsidTr="00AE4F5C">
        <w:tc>
          <w:tcPr>
            <w:tcW w:w="4390" w:type="dxa"/>
          </w:tcPr>
          <w:p w14:paraId="00E0A6B8" w14:textId="77777777" w:rsidR="005173AE" w:rsidRPr="00A25304" w:rsidRDefault="005173AE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Patient Name</w:t>
            </w:r>
          </w:p>
        </w:tc>
        <w:tc>
          <w:tcPr>
            <w:tcW w:w="5953" w:type="dxa"/>
          </w:tcPr>
          <w:p w14:paraId="456891FF" w14:textId="77777777" w:rsidR="005173AE" w:rsidRPr="007E397E" w:rsidRDefault="005173AE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5173AE" w:rsidRPr="007E397E" w14:paraId="5C3D98A0" w14:textId="77777777" w:rsidTr="00AE4F5C">
        <w:tc>
          <w:tcPr>
            <w:tcW w:w="4390" w:type="dxa"/>
          </w:tcPr>
          <w:p w14:paraId="7318C41B" w14:textId="77777777" w:rsidR="005173AE" w:rsidRPr="00A25304" w:rsidRDefault="005173AE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DOB</w:t>
            </w:r>
          </w:p>
        </w:tc>
        <w:tc>
          <w:tcPr>
            <w:tcW w:w="5953" w:type="dxa"/>
          </w:tcPr>
          <w:p w14:paraId="18284722" w14:textId="77777777" w:rsidR="005173AE" w:rsidRPr="007E397E" w:rsidRDefault="005173AE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5173AE" w:rsidRPr="007E397E" w14:paraId="28FFDEAF" w14:textId="77777777" w:rsidTr="00AE4F5C">
        <w:tc>
          <w:tcPr>
            <w:tcW w:w="4390" w:type="dxa"/>
          </w:tcPr>
          <w:p w14:paraId="79DFEEA1" w14:textId="77777777" w:rsidR="005173AE" w:rsidRPr="00A25304" w:rsidRDefault="005173AE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Address</w:t>
            </w:r>
          </w:p>
        </w:tc>
        <w:tc>
          <w:tcPr>
            <w:tcW w:w="5953" w:type="dxa"/>
          </w:tcPr>
          <w:p w14:paraId="1ED28D07" w14:textId="77777777" w:rsidR="005173AE" w:rsidRPr="007E397E" w:rsidRDefault="005173AE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14:paraId="0E7906CF" w14:textId="77777777" w:rsidR="005173AE" w:rsidRPr="007E397E" w:rsidRDefault="005173AE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14:paraId="5406EEB1" w14:textId="77777777" w:rsidR="005173AE" w:rsidRPr="007E397E" w:rsidRDefault="005173AE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CB0F00" w:rsidRPr="007E397E" w14:paraId="7139B5CE" w14:textId="77777777" w:rsidTr="00AE4F5C">
        <w:tc>
          <w:tcPr>
            <w:tcW w:w="4390" w:type="dxa"/>
          </w:tcPr>
          <w:p w14:paraId="6B1A3410" w14:textId="6BD1DC3F" w:rsidR="00CB0F00" w:rsidRPr="00A25304" w:rsidRDefault="00E24637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Telephone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1</w:t>
            </w:r>
          </w:p>
        </w:tc>
        <w:tc>
          <w:tcPr>
            <w:tcW w:w="5953" w:type="dxa"/>
          </w:tcPr>
          <w:p w14:paraId="674C327C" w14:textId="77777777" w:rsidR="00CB0F00" w:rsidRPr="007E397E" w:rsidRDefault="00CB0F00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E24637" w:rsidRPr="007E397E" w14:paraId="2808CA19" w14:textId="77777777" w:rsidTr="00AE4F5C">
        <w:tc>
          <w:tcPr>
            <w:tcW w:w="4390" w:type="dxa"/>
          </w:tcPr>
          <w:p w14:paraId="0F79E88A" w14:textId="18279416" w:rsidR="00E24637" w:rsidRPr="00A25304" w:rsidRDefault="00E24637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Telephone 2 (relative or friend)</w:t>
            </w:r>
          </w:p>
        </w:tc>
        <w:tc>
          <w:tcPr>
            <w:tcW w:w="5953" w:type="dxa"/>
          </w:tcPr>
          <w:p w14:paraId="52DA9EBE" w14:textId="77777777" w:rsidR="00E24637" w:rsidRPr="007E397E" w:rsidRDefault="00E24637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473253" w:rsidRPr="007E397E" w14:paraId="60BEE961" w14:textId="77777777" w:rsidTr="00AE4F5C">
        <w:tc>
          <w:tcPr>
            <w:tcW w:w="4390" w:type="dxa"/>
          </w:tcPr>
          <w:p w14:paraId="535004E1" w14:textId="46A3F197" w:rsidR="00473253" w:rsidRDefault="00473253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Name for Tel 2</w:t>
            </w:r>
          </w:p>
        </w:tc>
        <w:tc>
          <w:tcPr>
            <w:tcW w:w="5953" w:type="dxa"/>
          </w:tcPr>
          <w:p w14:paraId="3FD81C35" w14:textId="77777777" w:rsidR="00473253" w:rsidRPr="007E397E" w:rsidRDefault="00473253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E24637" w:rsidRPr="007E397E" w14:paraId="128DEBFA" w14:textId="77777777" w:rsidTr="00AE4F5C">
        <w:tc>
          <w:tcPr>
            <w:tcW w:w="4390" w:type="dxa"/>
          </w:tcPr>
          <w:p w14:paraId="1F7C8EA1" w14:textId="16C0EB82" w:rsidR="00E24637" w:rsidRPr="00A25304" w:rsidRDefault="00E24637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Email</w:t>
            </w:r>
          </w:p>
        </w:tc>
        <w:tc>
          <w:tcPr>
            <w:tcW w:w="5953" w:type="dxa"/>
          </w:tcPr>
          <w:p w14:paraId="087884DE" w14:textId="77777777" w:rsidR="00E24637" w:rsidRPr="007E397E" w:rsidRDefault="00E24637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5173AE" w:rsidRPr="007E397E" w14:paraId="0FC2B96E" w14:textId="77777777" w:rsidTr="00AE4F5C">
        <w:tc>
          <w:tcPr>
            <w:tcW w:w="4390" w:type="dxa"/>
          </w:tcPr>
          <w:p w14:paraId="3AA7353E" w14:textId="4DB1351B" w:rsidR="004759CD" w:rsidRDefault="007C1270" w:rsidP="00063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Opt</w:t>
            </w:r>
            <w:r w:rsidR="005F4CD7">
              <w:rPr>
                <w:rFonts w:ascii="Arial" w:hAnsi="Arial" w:cs="Arial"/>
                <w:b/>
                <w:sz w:val="32"/>
                <w:szCs w:val="32"/>
                <w:lang w:val="en-US"/>
              </w:rPr>
              <w:t>ometrist practice</w:t>
            </w: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</w:t>
            </w:r>
            <w:r w:rsidR="009232EA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(optician) </w:t>
            </w:r>
            <w:r w:rsidR="004759CD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</w:p>
          <w:p w14:paraId="7B0EA601" w14:textId="614E7EB7" w:rsidR="0006397D" w:rsidRPr="00A25304" w:rsidRDefault="00FA2C8D" w:rsidP="0006397D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location</w:t>
            </w:r>
          </w:p>
        </w:tc>
        <w:tc>
          <w:tcPr>
            <w:tcW w:w="5953" w:type="dxa"/>
          </w:tcPr>
          <w:p w14:paraId="7C036AAC" w14:textId="77777777" w:rsidR="005173AE" w:rsidRPr="007E397E" w:rsidRDefault="005173AE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14:paraId="2A20417F" w14:textId="77777777" w:rsidR="007C1270" w:rsidRPr="007E397E" w:rsidRDefault="007C1270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14:paraId="327D661A" w14:textId="77777777" w:rsidR="007C1270" w:rsidRPr="007E397E" w:rsidRDefault="007C1270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863F2B" w:rsidRPr="007E397E" w14:paraId="4493C498" w14:textId="77777777" w:rsidTr="00AE4F5C">
        <w:tc>
          <w:tcPr>
            <w:tcW w:w="4390" w:type="dxa"/>
          </w:tcPr>
          <w:p w14:paraId="013610E5" w14:textId="492D052F" w:rsidR="00863F2B" w:rsidRPr="00A25304" w:rsidRDefault="00863F2B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Date of last sight test</w:t>
            </w:r>
          </w:p>
        </w:tc>
        <w:tc>
          <w:tcPr>
            <w:tcW w:w="5953" w:type="dxa"/>
          </w:tcPr>
          <w:p w14:paraId="1232DEA3" w14:textId="77777777" w:rsidR="00863F2B" w:rsidRPr="007E397E" w:rsidRDefault="00863F2B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86004A" w:rsidRPr="007E397E" w14:paraId="2F401182" w14:textId="77777777" w:rsidTr="00AE4F5C">
        <w:tc>
          <w:tcPr>
            <w:tcW w:w="4390" w:type="dxa"/>
          </w:tcPr>
          <w:p w14:paraId="01D98967" w14:textId="77777777" w:rsidR="00A25304" w:rsidRPr="00A25304" w:rsidRDefault="00A25304" w:rsidP="00A2530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</w:rPr>
              <w:t xml:space="preserve">Is the patient attending a hospital eye clinic? </w:t>
            </w:r>
          </w:p>
          <w:p w14:paraId="2FA7AB03" w14:textId="73BE4E02" w:rsidR="0086004A" w:rsidRPr="00AD253B" w:rsidRDefault="00A25304" w:rsidP="00A25304">
            <w:pPr>
              <w:rPr>
                <w:rFonts w:ascii="Arial" w:hAnsi="Arial" w:cs="Arial"/>
                <w:sz w:val="32"/>
                <w:szCs w:val="32"/>
              </w:rPr>
            </w:pPr>
            <w:r w:rsidRPr="00A25304">
              <w:rPr>
                <w:rFonts w:ascii="Arial" w:hAnsi="Arial" w:cs="Arial"/>
                <w:sz w:val="32"/>
                <w:szCs w:val="32"/>
              </w:rPr>
              <w:t xml:space="preserve"> If yes, which hospital</w:t>
            </w:r>
            <w:r w:rsidR="00AD253B"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5953" w:type="dxa"/>
          </w:tcPr>
          <w:p w14:paraId="4E585EF7" w14:textId="77777777" w:rsidR="0086004A" w:rsidRPr="007E397E" w:rsidRDefault="0086004A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821BD3" w:rsidRPr="007E397E" w14:paraId="3A0A135B" w14:textId="77777777" w:rsidTr="00AE4F5C">
        <w:tc>
          <w:tcPr>
            <w:tcW w:w="4390" w:type="dxa"/>
          </w:tcPr>
          <w:p w14:paraId="06609D6D" w14:textId="586E87D5" w:rsidR="00821BD3" w:rsidRPr="0089126C" w:rsidRDefault="00BE2CFC" w:rsidP="00A2530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9126C">
              <w:rPr>
                <w:rFonts w:ascii="Arial" w:hAnsi="Arial" w:cs="Arial"/>
                <w:b/>
                <w:bCs/>
                <w:sz w:val="32"/>
                <w:szCs w:val="32"/>
              </w:rPr>
              <w:t>GP details</w:t>
            </w:r>
          </w:p>
        </w:tc>
        <w:tc>
          <w:tcPr>
            <w:tcW w:w="5953" w:type="dxa"/>
          </w:tcPr>
          <w:p w14:paraId="7C2213C2" w14:textId="77777777" w:rsidR="00821BD3" w:rsidRDefault="00821BD3" w:rsidP="00AD253B">
            <w:pPr>
              <w:rPr>
                <w:rFonts w:ascii="Arial" w:hAnsi="Arial" w:cs="Arial"/>
                <w:strike/>
                <w:sz w:val="36"/>
                <w:szCs w:val="36"/>
                <w:lang w:val="en-US"/>
              </w:rPr>
            </w:pPr>
          </w:p>
          <w:p w14:paraId="4384003E" w14:textId="6F2867C6" w:rsidR="00AC2252" w:rsidRPr="0060595C" w:rsidRDefault="00AC2252" w:rsidP="00AD253B">
            <w:pPr>
              <w:rPr>
                <w:rFonts w:ascii="Arial" w:hAnsi="Arial" w:cs="Arial"/>
                <w:strike/>
                <w:sz w:val="36"/>
                <w:szCs w:val="36"/>
                <w:lang w:val="en-US"/>
              </w:rPr>
            </w:pPr>
          </w:p>
        </w:tc>
      </w:tr>
      <w:tr w:rsidR="005173AE" w:rsidRPr="007E397E" w14:paraId="223B3B41" w14:textId="77777777" w:rsidTr="00AE4F5C">
        <w:tc>
          <w:tcPr>
            <w:tcW w:w="4390" w:type="dxa"/>
          </w:tcPr>
          <w:p w14:paraId="3C507D77" w14:textId="77777777" w:rsidR="005173AE" w:rsidRPr="00A25304" w:rsidRDefault="005173AE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Eye Condition(s)</w:t>
            </w:r>
          </w:p>
        </w:tc>
        <w:tc>
          <w:tcPr>
            <w:tcW w:w="5953" w:type="dxa"/>
          </w:tcPr>
          <w:p w14:paraId="76EA0329" w14:textId="77777777" w:rsidR="005173AE" w:rsidRPr="007E397E" w:rsidRDefault="005173AE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14:paraId="0A88404C" w14:textId="77777777" w:rsidR="005173AE" w:rsidRPr="007E397E" w:rsidRDefault="005173AE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14:paraId="28175597" w14:textId="77777777" w:rsidR="005173AE" w:rsidRPr="007E397E" w:rsidRDefault="005173AE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5173AE" w:rsidRPr="007E397E" w14:paraId="04944A7C" w14:textId="77777777" w:rsidTr="00AE4F5C">
        <w:tc>
          <w:tcPr>
            <w:tcW w:w="4390" w:type="dxa"/>
          </w:tcPr>
          <w:p w14:paraId="71D64962" w14:textId="77777777" w:rsidR="005173AE" w:rsidRDefault="004B274F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Reason for referral / m</w:t>
            </w:r>
            <w:r w:rsidR="007E397E"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ain issues</w:t>
            </w:r>
          </w:p>
          <w:p w14:paraId="196A61CE" w14:textId="77777777" w:rsidR="00391D5D" w:rsidRDefault="00391D5D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14:paraId="4EB921DD" w14:textId="77777777" w:rsidR="00391D5D" w:rsidRDefault="00391D5D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14:paraId="20DC5130" w14:textId="7DDA6C3B" w:rsidR="00391D5D" w:rsidRPr="00A25304" w:rsidRDefault="00391D5D" w:rsidP="00425413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5953" w:type="dxa"/>
          </w:tcPr>
          <w:p w14:paraId="3F235FB3" w14:textId="77777777" w:rsidR="005173AE" w:rsidRDefault="005173AE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14:paraId="4B1B37E2" w14:textId="77777777" w:rsidR="007E397E" w:rsidRDefault="007E397E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14:paraId="6E3BBB7B" w14:textId="77777777" w:rsidR="007E397E" w:rsidRPr="007E397E" w:rsidRDefault="007E397E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693EFF" w:rsidRPr="007E397E" w14:paraId="0765FEE9" w14:textId="77777777" w:rsidTr="00AE4F5C">
        <w:tc>
          <w:tcPr>
            <w:tcW w:w="4390" w:type="dxa"/>
          </w:tcPr>
          <w:p w14:paraId="4C1F1993" w14:textId="3F77088C" w:rsidR="00693EFF" w:rsidRDefault="00693EFF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693EFF">
              <w:rPr>
                <w:rFonts w:ascii="Arial" w:hAnsi="Arial" w:cs="Arial"/>
                <w:b/>
                <w:sz w:val="32"/>
                <w:szCs w:val="32"/>
                <w:lang w:val="en-US"/>
              </w:rPr>
              <w:t>Binocular Reading Acuity if known</w:t>
            </w:r>
          </w:p>
        </w:tc>
        <w:tc>
          <w:tcPr>
            <w:tcW w:w="5953" w:type="dxa"/>
          </w:tcPr>
          <w:p w14:paraId="6025060D" w14:textId="77777777" w:rsidR="00693EFF" w:rsidRDefault="00693EFF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5173AE" w:rsidRPr="007E397E" w14:paraId="797FDA8C" w14:textId="77777777" w:rsidTr="00AE4F5C">
        <w:tc>
          <w:tcPr>
            <w:tcW w:w="4390" w:type="dxa"/>
          </w:tcPr>
          <w:p w14:paraId="339BA860" w14:textId="1B172953" w:rsidR="00F4412A" w:rsidRDefault="005173AE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Additional </w:t>
            </w:r>
            <w:r w:rsidR="007C1270"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useful </w:t>
            </w: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Information</w:t>
            </w:r>
          </w:p>
          <w:p w14:paraId="629905A1" w14:textId="77777777" w:rsidR="00F4412A" w:rsidRDefault="00F4412A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14:paraId="47FA20A2" w14:textId="77365042" w:rsidR="005173AE" w:rsidRPr="00A25304" w:rsidRDefault="00F4412A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For </w:t>
            </w:r>
            <w:proofErr w:type="gramStart"/>
            <w:r>
              <w:rPr>
                <w:b/>
                <w:sz w:val="32"/>
                <w:szCs w:val="32"/>
              </w:rPr>
              <w:t>example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="00E56AFF">
              <w:rPr>
                <w:b/>
                <w:sz w:val="32"/>
                <w:szCs w:val="32"/>
              </w:rPr>
              <w:t>h</w:t>
            </w:r>
            <w:r w:rsidR="005E77B7">
              <w:rPr>
                <w:b/>
                <w:sz w:val="32"/>
                <w:szCs w:val="32"/>
              </w:rPr>
              <w:t xml:space="preserve">earing </w:t>
            </w:r>
            <w:r w:rsidR="00E56AFF">
              <w:rPr>
                <w:b/>
                <w:sz w:val="32"/>
                <w:szCs w:val="32"/>
              </w:rPr>
              <w:t>i</w:t>
            </w:r>
            <w:r w:rsidR="005E77B7">
              <w:rPr>
                <w:b/>
                <w:sz w:val="32"/>
                <w:szCs w:val="32"/>
              </w:rPr>
              <w:t xml:space="preserve">mpaired </w:t>
            </w:r>
            <w:r w:rsidR="00050BAC">
              <w:rPr>
                <w:b/>
                <w:sz w:val="32"/>
                <w:szCs w:val="32"/>
              </w:rPr>
              <w:t>/</w:t>
            </w:r>
            <w:r w:rsidR="00E56AFF">
              <w:rPr>
                <w:b/>
                <w:sz w:val="32"/>
                <w:szCs w:val="32"/>
              </w:rPr>
              <w:t>l</w:t>
            </w:r>
            <w:r w:rsidR="005E77B7">
              <w:rPr>
                <w:b/>
                <w:sz w:val="32"/>
                <w:szCs w:val="32"/>
              </w:rPr>
              <w:t xml:space="preserve">earning </w:t>
            </w:r>
            <w:r w:rsidR="00E56AFF">
              <w:rPr>
                <w:b/>
                <w:sz w:val="32"/>
                <w:szCs w:val="32"/>
              </w:rPr>
              <w:t>d</w:t>
            </w:r>
            <w:r w:rsidR="005E77B7">
              <w:rPr>
                <w:b/>
                <w:sz w:val="32"/>
                <w:szCs w:val="32"/>
              </w:rPr>
              <w:t>isability</w:t>
            </w:r>
            <w:r w:rsidR="00050BAC">
              <w:rPr>
                <w:b/>
                <w:sz w:val="32"/>
                <w:szCs w:val="32"/>
              </w:rPr>
              <w:t>/</w:t>
            </w:r>
            <w:r w:rsidR="00E56AFF">
              <w:rPr>
                <w:b/>
                <w:sz w:val="32"/>
                <w:szCs w:val="32"/>
              </w:rPr>
              <w:t>d</w:t>
            </w:r>
            <w:r w:rsidR="00050BAC">
              <w:rPr>
                <w:b/>
                <w:sz w:val="32"/>
                <w:szCs w:val="32"/>
              </w:rPr>
              <w:t>ementia/ mobility issues/ stroke</w:t>
            </w:r>
            <w:r w:rsidR="005E77B7">
              <w:rPr>
                <w:b/>
                <w:sz w:val="32"/>
                <w:szCs w:val="32"/>
              </w:rPr>
              <w:t xml:space="preserve"> / </w:t>
            </w:r>
            <w:r w:rsidR="00E56AFF">
              <w:rPr>
                <w:b/>
                <w:sz w:val="32"/>
                <w:szCs w:val="32"/>
              </w:rPr>
              <w:t>tremor/ ability to grip</w:t>
            </w:r>
            <w:r w:rsidR="00050BAC">
              <w:rPr>
                <w:b/>
                <w:sz w:val="32"/>
                <w:szCs w:val="32"/>
              </w:rPr>
              <w:t>)</w:t>
            </w:r>
          </w:p>
          <w:p w14:paraId="06504485" w14:textId="77777777" w:rsidR="005173AE" w:rsidRPr="00F4412A" w:rsidRDefault="005173AE" w:rsidP="00A25304">
            <w:pPr>
              <w:rPr>
                <w:rFonts w:ascii="Arial" w:hAnsi="Arial" w:cs="Arial"/>
                <w:b/>
                <w:iCs/>
                <w:sz w:val="32"/>
                <w:szCs w:val="32"/>
                <w:lang w:val="en-US"/>
              </w:rPr>
            </w:pPr>
          </w:p>
        </w:tc>
        <w:tc>
          <w:tcPr>
            <w:tcW w:w="5953" w:type="dxa"/>
          </w:tcPr>
          <w:p w14:paraId="50616574" w14:textId="77777777" w:rsidR="005173AE" w:rsidRPr="007E397E" w:rsidRDefault="005173AE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14:paraId="437DE364" w14:textId="77777777" w:rsidR="005173AE" w:rsidRPr="007E397E" w:rsidRDefault="005173AE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14:paraId="4F893B69" w14:textId="77777777" w:rsidR="005173AE" w:rsidRPr="007E397E" w:rsidRDefault="005173AE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14:paraId="5EB8FAF1" w14:textId="77777777" w:rsidR="005173AE" w:rsidRPr="007E397E" w:rsidRDefault="005173AE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3D2DDD" w:rsidRPr="007E397E" w14:paraId="0E981E3C" w14:textId="77777777" w:rsidTr="00AE4F5C">
        <w:tc>
          <w:tcPr>
            <w:tcW w:w="4390" w:type="dxa"/>
          </w:tcPr>
          <w:p w14:paraId="3F493D40" w14:textId="0C9D1A73" w:rsidR="003D2DDD" w:rsidRPr="00A25304" w:rsidRDefault="003D2DDD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Has patient </w:t>
            </w:r>
            <w:r w:rsid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attended low vision clinic </w:t>
            </w: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before</w:t>
            </w:r>
            <w:r w:rsid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?</w:t>
            </w:r>
          </w:p>
        </w:tc>
        <w:tc>
          <w:tcPr>
            <w:tcW w:w="5953" w:type="dxa"/>
          </w:tcPr>
          <w:p w14:paraId="77BFA7DF" w14:textId="289F282F" w:rsidR="003D2DDD" w:rsidRPr="00F514BE" w:rsidRDefault="003D2DDD" w:rsidP="003D2DD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F514BE">
              <w:rPr>
                <w:rFonts w:ascii="Arial" w:hAnsi="Arial" w:cs="Arial"/>
                <w:sz w:val="32"/>
                <w:szCs w:val="32"/>
                <w:lang w:val="en-US"/>
              </w:rPr>
              <w:t>Yes / no</w:t>
            </w:r>
          </w:p>
        </w:tc>
      </w:tr>
      <w:tr w:rsidR="008876A8" w:rsidRPr="007E397E" w14:paraId="40201B4E" w14:textId="77777777" w:rsidTr="00AE4F5C">
        <w:tc>
          <w:tcPr>
            <w:tcW w:w="4390" w:type="dxa"/>
          </w:tcPr>
          <w:p w14:paraId="30554786" w14:textId="77777777" w:rsidR="008876A8" w:rsidRDefault="003933BD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What aids does patient use already?</w:t>
            </w:r>
            <w:r w:rsidR="00123B63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</w:t>
            </w:r>
          </w:p>
          <w:p w14:paraId="78E8FD8E" w14:textId="59FC37D4" w:rsidR="00123B63" w:rsidRPr="00A25304" w:rsidRDefault="00123B63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Include brand and strength of magnifier</w:t>
            </w:r>
            <w:r w:rsidR="00234469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if known</w:t>
            </w:r>
          </w:p>
        </w:tc>
        <w:tc>
          <w:tcPr>
            <w:tcW w:w="5953" w:type="dxa"/>
          </w:tcPr>
          <w:p w14:paraId="1D54251A" w14:textId="33EA27C2" w:rsidR="008876A8" w:rsidRPr="00F514BE" w:rsidRDefault="008876A8" w:rsidP="003C5459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3C5459" w:rsidRPr="007E397E" w14:paraId="0F0E4EAD" w14:textId="77777777" w:rsidTr="00AE4F5C">
        <w:tc>
          <w:tcPr>
            <w:tcW w:w="4390" w:type="dxa"/>
          </w:tcPr>
          <w:p w14:paraId="3993DDF3" w14:textId="3CEC3BAE" w:rsidR="003C5459" w:rsidRPr="00FA2C8D" w:rsidRDefault="00FA2C8D" w:rsidP="00A25304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FA2C8D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lastRenderedPageBreak/>
              <w:t>Does the patient have t</w:t>
            </w:r>
            <w:r w:rsidR="003C5459" w:rsidRPr="00FA2C8D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ask lighting</w:t>
            </w:r>
            <w:r w:rsidRPr="00FA2C8D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?</w:t>
            </w:r>
          </w:p>
        </w:tc>
        <w:tc>
          <w:tcPr>
            <w:tcW w:w="5953" w:type="dxa"/>
          </w:tcPr>
          <w:p w14:paraId="78B6920F" w14:textId="3738A9B7" w:rsidR="003C5459" w:rsidRPr="00F514BE" w:rsidRDefault="003C5459" w:rsidP="003D2DD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Y/N</w:t>
            </w:r>
          </w:p>
        </w:tc>
      </w:tr>
    </w:tbl>
    <w:p w14:paraId="5ECB1DC0" w14:textId="77777777" w:rsidR="00A47CBA" w:rsidRDefault="00A47CBA" w:rsidP="005173AE">
      <w:pPr>
        <w:jc w:val="center"/>
        <w:rPr>
          <w:rFonts w:cs="Arial"/>
          <w:szCs w:val="28"/>
        </w:rPr>
      </w:pPr>
    </w:p>
    <w:p w14:paraId="65C358BE" w14:textId="77777777" w:rsidR="00A47CBA" w:rsidRDefault="00A47CBA" w:rsidP="007E61FA">
      <w:pPr>
        <w:rPr>
          <w:rFonts w:ascii="Arial" w:hAnsi="Arial" w:cs="Arial"/>
          <w:b/>
          <w:sz w:val="36"/>
          <w:szCs w:val="36"/>
          <w:lang w:val="en-US"/>
        </w:rPr>
      </w:pPr>
    </w:p>
    <w:p w14:paraId="2BB4E8DC" w14:textId="77777777" w:rsidR="00872289" w:rsidRPr="007E397E" w:rsidRDefault="00872289" w:rsidP="005173AE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7E397E">
        <w:rPr>
          <w:rFonts w:ascii="Arial" w:hAnsi="Arial" w:cs="Arial"/>
          <w:b/>
          <w:sz w:val="36"/>
          <w:szCs w:val="36"/>
          <w:lang w:val="en-US"/>
        </w:rPr>
        <w:t xml:space="preserve">Referral Source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2289" w:rsidRPr="007E397E" w14:paraId="2AA08189" w14:textId="77777777" w:rsidTr="00872289">
        <w:tc>
          <w:tcPr>
            <w:tcW w:w="4508" w:type="dxa"/>
          </w:tcPr>
          <w:p w14:paraId="565606E1" w14:textId="77777777" w:rsidR="00872289" w:rsidRPr="00A25304" w:rsidRDefault="00872289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proofErr w:type="spellStart"/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Organisation</w:t>
            </w:r>
            <w:proofErr w:type="spellEnd"/>
            <w:r w:rsidR="000A538B"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Name</w:t>
            </w:r>
          </w:p>
        </w:tc>
        <w:tc>
          <w:tcPr>
            <w:tcW w:w="4508" w:type="dxa"/>
          </w:tcPr>
          <w:p w14:paraId="3D52C01A" w14:textId="77777777" w:rsidR="00872289" w:rsidRPr="007E397E" w:rsidRDefault="00872289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872289" w:rsidRPr="007E397E" w14:paraId="46DD261C" w14:textId="77777777" w:rsidTr="00872289">
        <w:tc>
          <w:tcPr>
            <w:tcW w:w="4508" w:type="dxa"/>
          </w:tcPr>
          <w:p w14:paraId="6A96214F" w14:textId="77777777" w:rsidR="00872289" w:rsidRPr="00A25304" w:rsidRDefault="00872289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Referrer Name </w:t>
            </w:r>
          </w:p>
        </w:tc>
        <w:tc>
          <w:tcPr>
            <w:tcW w:w="4508" w:type="dxa"/>
          </w:tcPr>
          <w:p w14:paraId="1C88CAEA" w14:textId="77777777" w:rsidR="00872289" w:rsidRPr="007E397E" w:rsidRDefault="00872289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C23B73" w:rsidRPr="007E397E" w14:paraId="56FA64FE" w14:textId="77777777" w:rsidTr="00872289">
        <w:tc>
          <w:tcPr>
            <w:tcW w:w="4508" w:type="dxa"/>
          </w:tcPr>
          <w:p w14:paraId="54C6139D" w14:textId="7F541313" w:rsidR="00C23B73" w:rsidRDefault="00C23B73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Telephone</w:t>
            </w:r>
          </w:p>
        </w:tc>
        <w:tc>
          <w:tcPr>
            <w:tcW w:w="4508" w:type="dxa"/>
          </w:tcPr>
          <w:p w14:paraId="4DEB4D1E" w14:textId="77777777" w:rsidR="00C23B73" w:rsidRPr="007E397E" w:rsidRDefault="00C23B73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872289" w:rsidRPr="007E397E" w14:paraId="01B86917" w14:textId="77777777" w:rsidTr="00872289">
        <w:tc>
          <w:tcPr>
            <w:tcW w:w="4508" w:type="dxa"/>
          </w:tcPr>
          <w:p w14:paraId="2D0BD55E" w14:textId="576CBF34" w:rsidR="00872289" w:rsidRPr="00A25304" w:rsidRDefault="00C23B73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Email</w:t>
            </w:r>
          </w:p>
        </w:tc>
        <w:tc>
          <w:tcPr>
            <w:tcW w:w="4508" w:type="dxa"/>
          </w:tcPr>
          <w:p w14:paraId="76464B01" w14:textId="77777777" w:rsidR="00872289" w:rsidRPr="007E397E" w:rsidRDefault="00872289" w:rsidP="00C23B73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0A538B" w:rsidRPr="007E397E" w14:paraId="683323BF" w14:textId="77777777" w:rsidTr="00872289">
        <w:tc>
          <w:tcPr>
            <w:tcW w:w="4508" w:type="dxa"/>
          </w:tcPr>
          <w:p w14:paraId="1AA4576C" w14:textId="4AF69487" w:rsidR="000A538B" w:rsidRPr="00A25304" w:rsidRDefault="000A538B" w:rsidP="00A2530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Date </w:t>
            </w:r>
            <w:r w:rsidR="0093028C">
              <w:rPr>
                <w:rFonts w:ascii="Arial" w:hAnsi="Arial" w:cs="Arial"/>
                <w:b/>
                <w:sz w:val="32"/>
                <w:szCs w:val="32"/>
                <w:lang w:val="en-US"/>
              </w:rPr>
              <w:t>o</w:t>
            </w:r>
            <w:r w:rsidRPr="00A25304">
              <w:rPr>
                <w:rFonts w:ascii="Arial" w:hAnsi="Arial" w:cs="Arial"/>
                <w:b/>
                <w:sz w:val="32"/>
                <w:szCs w:val="32"/>
                <w:lang w:val="en-US"/>
              </w:rPr>
              <w:t>f Referral</w:t>
            </w:r>
          </w:p>
        </w:tc>
        <w:tc>
          <w:tcPr>
            <w:tcW w:w="4508" w:type="dxa"/>
          </w:tcPr>
          <w:p w14:paraId="2DBA8954" w14:textId="77777777" w:rsidR="000A538B" w:rsidRPr="007E397E" w:rsidRDefault="000A538B" w:rsidP="005173AE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</w:tbl>
    <w:p w14:paraId="0CEF3420" w14:textId="77777777" w:rsidR="00872289" w:rsidRPr="007E397E" w:rsidRDefault="00872289" w:rsidP="005173AE">
      <w:pPr>
        <w:jc w:val="center"/>
        <w:rPr>
          <w:rFonts w:ascii="Arial" w:hAnsi="Arial" w:cs="Arial"/>
          <w:sz w:val="36"/>
          <w:szCs w:val="36"/>
          <w:lang w:val="en-US"/>
        </w:rPr>
      </w:pPr>
    </w:p>
    <w:p w14:paraId="096E4121" w14:textId="6B50DA6D" w:rsidR="00803E90" w:rsidRPr="00F514BE" w:rsidRDefault="007C1270" w:rsidP="00F514BE">
      <w:pPr>
        <w:jc w:val="center"/>
        <w:rPr>
          <w:rFonts w:ascii="Arial" w:hAnsi="Arial" w:cs="Arial"/>
          <w:color w:val="0563C1" w:themeColor="hyperlink"/>
          <w:sz w:val="36"/>
          <w:szCs w:val="36"/>
          <w:u w:val="single"/>
          <w:lang w:val="en-US"/>
        </w:rPr>
      </w:pPr>
      <w:r w:rsidRPr="007E397E">
        <w:rPr>
          <w:rFonts w:ascii="Arial" w:hAnsi="Arial" w:cs="Arial"/>
          <w:sz w:val="36"/>
          <w:szCs w:val="36"/>
          <w:lang w:val="en-US"/>
        </w:rPr>
        <w:t xml:space="preserve">Please send this referral form to </w:t>
      </w:r>
      <w:hyperlink r:id="rId4" w:history="1">
        <w:r w:rsidRPr="007E397E">
          <w:rPr>
            <w:rStyle w:val="Hyperlink"/>
            <w:rFonts w:ascii="Arial" w:hAnsi="Arial" w:cs="Arial"/>
            <w:sz w:val="36"/>
            <w:szCs w:val="36"/>
            <w:lang w:val="en-US"/>
          </w:rPr>
          <w:t>galloways.lowvision@nhs.net</w:t>
        </w:r>
      </w:hyperlink>
    </w:p>
    <w:sectPr w:rsidR="00803E90" w:rsidRPr="00F514BE" w:rsidSect="00AD2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64"/>
    <w:rsid w:val="000038C2"/>
    <w:rsid w:val="00050BAC"/>
    <w:rsid w:val="0006397D"/>
    <w:rsid w:val="000724CC"/>
    <w:rsid w:val="000A538B"/>
    <w:rsid w:val="0011250E"/>
    <w:rsid w:val="00123B63"/>
    <w:rsid w:val="001322DD"/>
    <w:rsid w:val="00140148"/>
    <w:rsid w:val="00141BB2"/>
    <w:rsid w:val="001A2D4D"/>
    <w:rsid w:val="001C73D7"/>
    <w:rsid w:val="002301CB"/>
    <w:rsid w:val="00234469"/>
    <w:rsid w:val="002A60DA"/>
    <w:rsid w:val="002C4C64"/>
    <w:rsid w:val="002D4519"/>
    <w:rsid w:val="00346569"/>
    <w:rsid w:val="00391D5D"/>
    <w:rsid w:val="003933BD"/>
    <w:rsid w:val="003C5459"/>
    <w:rsid w:val="003D2DDD"/>
    <w:rsid w:val="003F362F"/>
    <w:rsid w:val="00401A46"/>
    <w:rsid w:val="0041537A"/>
    <w:rsid w:val="00425413"/>
    <w:rsid w:val="00472E60"/>
    <w:rsid w:val="00473253"/>
    <w:rsid w:val="004759CD"/>
    <w:rsid w:val="004B274F"/>
    <w:rsid w:val="00500398"/>
    <w:rsid w:val="005173AE"/>
    <w:rsid w:val="00534712"/>
    <w:rsid w:val="00570714"/>
    <w:rsid w:val="00584F79"/>
    <w:rsid w:val="00591E43"/>
    <w:rsid w:val="005E77B7"/>
    <w:rsid w:val="005F4CD7"/>
    <w:rsid w:val="0060595C"/>
    <w:rsid w:val="00605F6E"/>
    <w:rsid w:val="00693EFF"/>
    <w:rsid w:val="006E3A96"/>
    <w:rsid w:val="006F2DAD"/>
    <w:rsid w:val="006F7411"/>
    <w:rsid w:val="00740E3B"/>
    <w:rsid w:val="00742B9B"/>
    <w:rsid w:val="007726EC"/>
    <w:rsid w:val="007B59B7"/>
    <w:rsid w:val="007C1270"/>
    <w:rsid w:val="007E397E"/>
    <w:rsid w:val="007E61FA"/>
    <w:rsid w:val="007E6E49"/>
    <w:rsid w:val="00803E90"/>
    <w:rsid w:val="00821BD3"/>
    <w:rsid w:val="00825CBD"/>
    <w:rsid w:val="0086004A"/>
    <w:rsid w:val="00863F2B"/>
    <w:rsid w:val="00872289"/>
    <w:rsid w:val="00877E40"/>
    <w:rsid w:val="008876A8"/>
    <w:rsid w:val="0089126C"/>
    <w:rsid w:val="008B2F8E"/>
    <w:rsid w:val="008E3E0D"/>
    <w:rsid w:val="00922265"/>
    <w:rsid w:val="009232EA"/>
    <w:rsid w:val="0093028C"/>
    <w:rsid w:val="00975F2E"/>
    <w:rsid w:val="009C3E78"/>
    <w:rsid w:val="00A17850"/>
    <w:rsid w:val="00A25304"/>
    <w:rsid w:val="00A47CBA"/>
    <w:rsid w:val="00A73245"/>
    <w:rsid w:val="00A92564"/>
    <w:rsid w:val="00AB6469"/>
    <w:rsid w:val="00AC2252"/>
    <w:rsid w:val="00AD253B"/>
    <w:rsid w:val="00AD5619"/>
    <w:rsid w:val="00AE4F5C"/>
    <w:rsid w:val="00B17813"/>
    <w:rsid w:val="00B3198E"/>
    <w:rsid w:val="00B61700"/>
    <w:rsid w:val="00BE2CFC"/>
    <w:rsid w:val="00BF256C"/>
    <w:rsid w:val="00BF32D4"/>
    <w:rsid w:val="00C21C53"/>
    <w:rsid w:val="00C23699"/>
    <w:rsid w:val="00C23B73"/>
    <w:rsid w:val="00C7326C"/>
    <w:rsid w:val="00C80D8A"/>
    <w:rsid w:val="00CB0F00"/>
    <w:rsid w:val="00CB6DC5"/>
    <w:rsid w:val="00CB6E1E"/>
    <w:rsid w:val="00CD7D23"/>
    <w:rsid w:val="00CF2172"/>
    <w:rsid w:val="00D4445D"/>
    <w:rsid w:val="00D5292A"/>
    <w:rsid w:val="00DB7868"/>
    <w:rsid w:val="00DF2C73"/>
    <w:rsid w:val="00DF65EF"/>
    <w:rsid w:val="00E24637"/>
    <w:rsid w:val="00E302DD"/>
    <w:rsid w:val="00E56AFF"/>
    <w:rsid w:val="00ED144C"/>
    <w:rsid w:val="00EF0AC6"/>
    <w:rsid w:val="00F4412A"/>
    <w:rsid w:val="00F514BE"/>
    <w:rsid w:val="00FA2C8D"/>
    <w:rsid w:val="00FC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3613"/>
  <w15:chartTrackingRefBased/>
  <w15:docId w15:val="{6D55EF61-BECA-4A69-8CAD-841A04ED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22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C12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2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2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B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B9B"/>
    <w:rPr>
      <w:b/>
      <w:bCs/>
      <w:sz w:val="20"/>
      <w:szCs w:val="20"/>
    </w:rPr>
  </w:style>
  <w:style w:type="paragraph" w:styleId="NoSpacing">
    <w:name w:val="No Spacing"/>
    <w:uiPriority w:val="1"/>
    <w:qFormat/>
    <w:rsid w:val="0011250E"/>
    <w:pPr>
      <w:spacing w:after="0" w:line="240" w:lineRule="auto"/>
    </w:pPr>
  </w:style>
  <w:style w:type="character" w:customStyle="1" w:styleId="acopre">
    <w:name w:val="acopre"/>
    <w:basedOn w:val="DefaultParagraphFont"/>
    <w:rsid w:val="00140148"/>
  </w:style>
  <w:style w:type="character" w:styleId="Emphasis">
    <w:name w:val="Emphasis"/>
    <w:basedOn w:val="DefaultParagraphFont"/>
    <w:uiPriority w:val="20"/>
    <w:qFormat/>
    <w:rsid w:val="00140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loways.lowvisio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Greer</dc:creator>
  <cp:keywords/>
  <dc:description/>
  <cp:lastModifiedBy>447878194929</cp:lastModifiedBy>
  <cp:revision>2</cp:revision>
  <dcterms:created xsi:type="dcterms:W3CDTF">2021-05-27T19:15:00Z</dcterms:created>
  <dcterms:modified xsi:type="dcterms:W3CDTF">2021-05-27T19:15:00Z</dcterms:modified>
</cp:coreProperties>
</file>